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3AB" w:rsidRPr="00D93488" w:rsidRDefault="008E53AB" w:rsidP="008E53AB">
      <w:pPr>
        <w:tabs>
          <w:tab w:val="left" w:pos="840"/>
        </w:tabs>
        <w:ind w:right="-20"/>
        <w:rPr>
          <w:rFonts w:ascii="Arial" w:hAnsi="Arial" w:cs="Arial"/>
          <w:b/>
          <w:i/>
        </w:rPr>
      </w:pPr>
      <w:r w:rsidRPr="00D93488">
        <w:rPr>
          <w:rFonts w:ascii="Arial" w:hAnsi="Arial" w:cs="Arial"/>
          <w:b/>
          <w:i/>
          <w:spacing w:val="-1"/>
        </w:rPr>
        <w:t>ON</w:t>
      </w:r>
      <w:r w:rsidRPr="00D93488">
        <w:rPr>
          <w:rFonts w:ascii="Arial" w:hAnsi="Arial" w:cs="Arial"/>
          <w:b/>
          <w:i/>
          <w:spacing w:val="-4"/>
        </w:rPr>
        <w:t>-</w:t>
      </w:r>
      <w:r w:rsidRPr="00D93488">
        <w:rPr>
          <w:rFonts w:ascii="Arial" w:hAnsi="Arial" w:cs="Arial"/>
          <w:b/>
          <w:i/>
          <w:spacing w:val="-1"/>
        </w:rPr>
        <w:t>GRAD</w:t>
      </w:r>
      <w:r w:rsidRPr="00D93488">
        <w:rPr>
          <w:rFonts w:ascii="Arial" w:hAnsi="Arial" w:cs="Arial"/>
          <w:b/>
          <w:i/>
        </w:rPr>
        <w:t>E E</w:t>
      </w:r>
      <w:r w:rsidRPr="00D93488">
        <w:rPr>
          <w:rFonts w:ascii="Arial" w:hAnsi="Arial" w:cs="Arial"/>
          <w:b/>
          <w:i/>
          <w:spacing w:val="-1"/>
        </w:rPr>
        <w:t>N</w:t>
      </w:r>
      <w:r w:rsidRPr="00D93488">
        <w:rPr>
          <w:rFonts w:ascii="Arial" w:hAnsi="Arial" w:cs="Arial"/>
          <w:b/>
          <w:i/>
          <w:spacing w:val="2"/>
        </w:rPr>
        <w:t>T</w:t>
      </w:r>
      <w:r w:rsidRPr="00D93488">
        <w:rPr>
          <w:rFonts w:ascii="Arial" w:hAnsi="Arial" w:cs="Arial"/>
          <w:b/>
          <w:i/>
          <w:spacing w:val="-1"/>
        </w:rPr>
        <w:t>RANC</w:t>
      </w:r>
      <w:r w:rsidRPr="00D93488">
        <w:rPr>
          <w:rFonts w:ascii="Arial" w:hAnsi="Arial" w:cs="Arial"/>
          <w:b/>
          <w:i/>
        </w:rPr>
        <w:t>ES:</w:t>
      </w:r>
    </w:p>
    <w:p w:rsidR="008E53AB" w:rsidRPr="00D93488" w:rsidRDefault="008E53AB" w:rsidP="008E53AB">
      <w:pPr>
        <w:spacing w:before="5" w:line="260" w:lineRule="exact"/>
        <w:rPr>
          <w:rFonts w:ascii="Arial" w:hAnsi="Arial" w:cs="Arial"/>
          <w:sz w:val="26"/>
          <w:szCs w:val="26"/>
        </w:rPr>
      </w:pPr>
    </w:p>
    <w:p w:rsidR="008E53AB" w:rsidRPr="008E53AB" w:rsidRDefault="008E53AB" w:rsidP="00D93488">
      <w:pPr>
        <w:spacing w:line="245" w:lineRule="auto"/>
        <w:ind w:right="101"/>
        <w:jc w:val="both"/>
        <w:rPr>
          <w:rFonts w:ascii="Arial" w:hAnsi="Arial" w:cs="Arial"/>
        </w:rPr>
      </w:pPr>
      <w:r w:rsidRPr="00D93488">
        <w:rPr>
          <w:rFonts w:ascii="Arial" w:hAnsi="Arial" w:cs="Arial"/>
          <w:spacing w:val="2"/>
        </w:rPr>
        <w:t>T</w:t>
      </w:r>
      <w:r w:rsidRPr="00D93488">
        <w:rPr>
          <w:rFonts w:ascii="Arial" w:hAnsi="Arial" w:cs="Arial"/>
        </w:rPr>
        <w:t>he</w:t>
      </w:r>
      <w:r w:rsidRPr="00D93488">
        <w:rPr>
          <w:rFonts w:ascii="Arial" w:hAnsi="Arial" w:cs="Arial"/>
          <w:spacing w:val="1"/>
        </w:rPr>
        <w:t xml:space="preserve"> fl</w:t>
      </w:r>
      <w:r w:rsidRPr="00D93488">
        <w:rPr>
          <w:rFonts w:ascii="Arial" w:hAnsi="Arial" w:cs="Arial"/>
        </w:rPr>
        <w:t>oor</w:t>
      </w:r>
      <w:r w:rsidRPr="00D93488">
        <w:rPr>
          <w:rFonts w:ascii="Arial" w:hAnsi="Arial" w:cs="Arial"/>
          <w:spacing w:val="1"/>
        </w:rPr>
        <w:t xml:space="preserve"> l</w:t>
      </w:r>
      <w:r w:rsidRPr="00D93488">
        <w:rPr>
          <w:rFonts w:ascii="Arial" w:hAnsi="Arial" w:cs="Arial"/>
        </w:rPr>
        <w:t>e</w:t>
      </w:r>
      <w:r w:rsidRPr="00D93488">
        <w:rPr>
          <w:rFonts w:ascii="Arial" w:hAnsi="Arial" w:cs="Arial"/>
          <w:spacing w:val="-2"/>
        </w:rPr>
        <w:t>v</w:t>
      </w:r>
      <w:r w:rsidRPr="00D93488">
        <w:rPr>
          <w:rFonts w:ascii="Arial" w:hAnsi="Arial" w:cs="Arial"/>
        </w:rPr>
        <w:t>e</w:t>
      </w:r>
      <w:r w:rsidRPr="00D93488">
        <w:rPr>
          <w:rFonts w:ascii="Arial" w:hAnsi="Arial" w:cs="Arial"/>
          <w:spacing w:val="1"/>
        </w:rPr>
        <w:t>l(</w:t>
      </w:r>
      <w:r w:rsidRPr="00D93488">
        <w:rPr>
          <w:rFonts w:ascii="Arial" w:hAnsi="Arial" w:cs="Arial"/>
        </w:rPr>
        <w:t>s)</w:t>
      </w:r>
      <w:r w:rsidRPr="00D93488">
        <w:rPr>
          <w:rFonts w:ascii="Arial" w:hAnsi="Arial" w:cs="Arial"/>
          <w:spacing w:val="1"/>
        </w:rPr>
        <w:t xml:space="preserve"> </w:t>
      </w:r>
      <w:r w:rsidRPr="00D93488">
        <w:rPr>
          <w:rFonts w:ascii="Arial" w:hAnsi="Arial" w:cs="Arial"/>
        </w:rPr>
        <w:t>of</w:t>
      </w:r>
      <w:r w:rsidRPr="00D93488">
        <w:rPr>
          <w:rFonts w:ascii="Arial" w:hAnsi="Arial" w:cs="Arial"/>
          <w:spacing w:val="1"/>
        </w:rPr>
        <w:t xml:space="preserve"> </w:t>
      </w:r>
      <w:r w:rsidRPr="00D93488">
        <w:rPr>
          <w:rFonts w:ascii="Arial" w:hAnsi="Arial" w:cs="Arial"/>
        </w:rPr>
        <w:t>new</w:t>
      </w:r>
      <w:r w:rsidRPr="00D93488">
        <w:rPr>
          <w:rFonts w:ascii="Arial" w:hAnsi="Arial" w:cs="Arial"/>
          <w:spacing w:val="-1"/>
        </w:rPr>
        <w:t xml:space="preserve"> </w:t>
      </w:r>
      <w:r w:rsidRPr="00D93488">
        <w:rPr>
          <w:rFonts w:ascii="Arial" w:hAnsi="Arial" w:cs="Arial"/>
        </w:rPr>
        <w:t>s</w:t>
      </w:r>
      <w:r w:rsidRPr="00D93488">
        <w:rPr>
          <w:rFonts w:ascii="Arial" w:hAnsi="Arial" w:cs="Arial"/>
          <w:spacing w:val="1"/>
        </w:rPr>
        <w:t>tr</w:t>
      </w:r>
      <w:r w:rsidRPr="00D93488">
        <w:rPr>
          <w:rFonts w:ascii="Arial" w:hAnsi="Arial" w:cs="Arial"/>
        </w:rPr>
        <w:t>uc</w:t>
      </w:r>
      <w:r w:rsidRPr="00D93488">
        <w:rPr>
          <w:rFonts w:ascii="Arial" w:hAnsi="Arial" w:cs="Arial"/>
          <w:spacing w:val="1"/>
        </w:rPr>
        <w:t>t</w:t>
      </w:r>
      <w:r w:rsidRPr="00D93488">
        <w:rPr>
          <w:rFonts w:ascii="Arial" w:hAnsi="Arial" w:cs="Arial"/>
        </w:rPr>
        <w:t>u</w:t>
      </w:r>
      <w:r w:rsidRPr="00D93488">
        <w:rPr>
          <w:rFonts w:ascii="Arial" w:hAnsi="Arial" w:cs="Arial"/>
          <w:spacing w:val="1"/>
        </w:rPr>
        <w:t>r</w:t>
      </w:r>
      <w:r w:rsidRPr="00D93488">
        <w:rPr>
          <w:rFonts w:ascii="Arial" w:hAnsi="Arial" w:cs="Arial"/>
        </w:rPr>
        <w:t>es</w:t>
      </w:r>
      <w:r w:rsidRPr="00D93488">
        <w:rPr>
          <w:rFonts w:ascii="Arial" w:hAnsi="Arial" w:cs="Arial"/>
          <w:spacing w:val="1"/>
        </w:rPr>
        <w:t xml:space="preserve"> </w:t>
      </w:r>
      <w:r w:rsidRPr="00D93488">
        <w:rPr>
          <w:rFonts w:ascii="Arial" w:hAnsi="Arial" w:cs="Arial"/>
        </w:rPr>
        <w:t xml:space="preserve">and </w:t>
      </w:r>
      <w:r w:rsidRPr="00D93488">
        <w:rPr>
          <w:rFonts w:ascii="Arial" w:hAnsi="Arial" w:cs="Arial"/>
          <w:spacing w:val="-4"/>
        </w:rPr>
        <w:t>m</w:t>
      </w:r>
      <w:r w:rsidRPr="00D93488">
        <w:rPr>
          <w:rFonts w:ascii="Arial" w:hAnsi="Arial" w:cs="Arial"/>
        </w:rPr>
        <w:t>a</w:t>
      </w:r>
      <w:r w:rsidRPr="00D93488">
        <w:rPr>
          <w:rFonts w:ascii="Arial" w:hAnsi="Arial" w:cs="Arial"/>
          <w:spacing w:val="3"/>
        </w:rPr>
        <w:t>j</w:t>
      </w:r>
      <w:r w:rsidRPr="00D93488">
        <w:rPr>
          <w:rFonts w:ascii="Arial" w:hAnsi="Arial" w:cs="Arial"/>
        </w:rPr>
        <w:t>or</w:t>
      </w:r>
      <w:r w:rsidRPr="00D93488">
        <w:rPr>
          <w:rFonts w:ascii="Arial" w:hAnsi="Arial" w:cs="Arial"/>
          <w:spacing w:val="1"/>
        </w:rPr>
        <w:t xml:space="preserve"> </w:t>
      </w:r>
      <w:r w:rsidRPr="00D93488">
        <w:rPr>
          <w:rFonts w:ascii="Arial" w:hAnsi="Arial" w:cs="Arial"/>
        </w:rPr>
        <w:t>add</w:t>
      </w:r>
      <w:r w:rsidRPr="00D93488">
        <w:rPr>
          <w:rFonts w:ascii="Arial" w:hAnsi="Arial" w:cs="Arial"/>
          <w:spacing w:val="1"/>
        </w:rPr>
        <w:t>iti</w:t>
      </w:r>
      <w:r w:rsidRPr="00D93488">
        <w:rPr>
          <w:rFonts w:ascii="Arial" w:hAnsi="Arial" w:cs="Arial"/>
        </w:rPr>
        <w:t>ons</w:t>
      </w:r>
      <w:r w:rsidRPr="00D93488">
        <w:rPr>
          <w:rFonts w:ascii="Arial" w:hAnsi="Arial" w:cs="Arial"/>
          <w:spacing w:val="1"/>
        </w:rPr>
        <w:t xml:space="preserve"> t</w:t>
      </w:r>
      <w:r w:rsidRPr="00D93488">
        <w:rPr>
          <w:rFonts w:ascii="Arial" w:hAnsi="Arial" w:cs="Arial"/>
        </w:rPr>
        <w:t>o ex</w:t>
      </w:r>
      <w:r w:rsidRPr="00D93488">
        <w:rPr>
          <w:rFonts w:ascii="Arial" w:hAnsi="Arial" w:cs="Arial"/>
          <w:spacing w:val="1"/>
        </w:rPr>
        <w:t>i</w:t>
      </w:r>
      <w:r w:rsidRPr="00D93488">
        <w:rPr>
          <w:rFonts w:ascii="Arial" w:hAnsi="Arial" w:cs="Arial"/>
        </w:rPr>
        <w:t>s</w:t>
      </w:r>
      <w:r w:rsidRPr="00D93488">
        <w:rPr>
          <w:rFonts w:ascii="Arial" w:hAnsi="Arial" w:cs="Arial"/>
          <w:spacing w:val="1"/>
        </w:rPr>
        <w:t>ti</w:t>
      </w:r>
      <w:r w:rsidRPr="00D93488">
        <w:rPr>
          <w:rFonts w:ascii="Arial" w:hAnsi="Arial" w:cs="Arial"/>
        </w:rPr>
        <w:t>ng</w:t>
      </w:r>
      <w:r w:rsidRPr="00D93488">
        <w:rPr>
          <w:rFonts w:ascii="Arial" w:hAnsi="Arial" w:cs="Arial"/>
          <w:spacing w:val="-2"/>
        </w:rPr>
        <w:t xml:space="preserve"> </w:t>
      </w:r>
      <w:r w:rsidRPr="00D93488">
        <w:rPr>
          <w:rFonts w:ascii="Arial" w:hAnsi="Arial" w:cs="Arial"/>
        </w:rPr>
        <w:t>s</w:t>
      </w:r>
      <w:r w:rsidRPr="00D93488">
        <w:rPr>
          <w:rFonts w:ascii="Arial" w:hAnsi="Arial" w:cs="Arial"/>
          <w:spacing w:val="1"/>
        </w:rPr>
        <w:t>tr</w:t>
      </w:r>
      <w:r w:rsidRPr="00D93488">
        <w:rPr>
          <w:rFonts w:ascii="Arial" w:hAnsi="Arial" w:cs="Arial"/>
        </w:rPr>
        <w:t>uc</w:t>
      </w:r>
      <w:r w:rsidRPr="00D93488">
        <w:rPr>
          <w:rFonts w:ascii="Arial" w:hAnsi="Arial" w:cs="Arial"/>
          <w:spacing w:val="1"/>
        </w:rPr>
        <w:t>t</w:t>
      </w:r>
      <w:r w:rsidRPr="00D93488">
        <w:rPr>
          <w:rFonts w:ascii="Arial" w:hAnsi="Arial" w:cs="Arial"/>
        </w:rPr>
        <w:t>u</w:t>
      </w:r>
      <w:r w:rsidRPr="00D93488">
        <w:rPr>
          <w:rFonts w:ascii="Arial" w:hAnsi="Arial" w:cs="Arial"/>
          <w:spacing w:val="1"/>
        </w:rPr>
        <w:t>r</w:t>
      </w:r>
      <w:r w:rsidRPr="00D93488">
        <w:rPr>
          <w:rFonts w:ascii="Arial" w:hAnsi="Arial" w:cs="Arial"/>
        </w:rPr>
        <w:t>es</w:t>
      </w:r>
      <w:r w:rsidRPr="00D93488">
        <w:rPr>
          <w:rFonts w:ascii="Arial" w:hAnsi="Arial" w:cs="Arial"/>
          <w:spacing w:val="1"/>
        </w:rPr>
        <w:t xml:space="preserve"> </w:t>
      </w:r>
      <w:r w:rsidRPr="00D93488">
        <w:rPr>
          <w:rFonts w:ascii="Arial" w:hAnsi="Arial" w:cs="Arial"/>
        </w:rPr>
        <w:t>shou</w:t>
      </w:r>
      <w:r w:rsidRPr="00D93488">
        <w:rPr>
          <w:rFonts w:ascii="Arial" w:hAnsi="Arial" w:cs="Arial"/>
          <w:spacing w:val="1"/>
        </w:rPr>
        <w:t>l</w:t>
      </w:r>
      <w:r w:rsidRPr="00D93488">
        <w:rPr>
          <w:rFonts w:ascii="Arial" w:hAnsi="Arial" w:cs="Arial"/>
        </w:rPr>
        <w:t>d be es</w:t>
      </w:r>
      <w:r w:rsidRPr="00D93488">
        <w:rPr>
          <w:rFonts w:ascii="Arial" w:hAnsi="Arial" w:cs="Arial"/>
          <w:spacing w:val="1"/>
        </w:rPr>
        <w:t>t</w:t>
      </w:r>
      <w:r w:rsidRPr="00D93488">
        <w:rPr>
          <w:rFonts w:ascii="Arial" w:hAnsi="Arial" w:cs="Arial"/>
        </w:rPr>
        <w:t>ab</w:t>
      </w:r>
      <w:r w:rsidRPr="00D93488">
        <w:rPr>
          <w:rFonts w:ascii="Arial" w:hAnsi="Arial" w:cs="Arial"/>
          <w:spacing w:val="1"/>
        </w:rPr>
        <w:t>li</w:t>
      </w:r>
      <w:r w:rsidRPr="00D93488">
        <w:rPr>
          <w:rFonts w:ascii="Arial" w:hAnsi="Arial" w:cs="Arial"/>
        </w:rPr>
        <w:t>shed at</w:t>
      </w:r>
      <w:r w:rsidRPr="00D93488">
        <w:rPr>
          <w:rFonts w:ascii="Arial" w:hAnsi="Arial" w:cs="Arial"/>
          <w:spacing w:val="1"/>
        </w:rPr>
        <w:t xml:space="preserve"> </w:t>
      </w:r>
      <w:r w:rsidRPr="00D93488">
        <w:rPr>
          <w:rFonts w:ascii="Arial" w:hAnsi="Arial" w:cs="Arial"/>
        </w:rPr>
        <w:t>an e</w:t>
      </w:r>
      <w:r w:rsidRPr="00D93488">
        <w:rPr>
          <w:rFonts w:ascii="Arial" w:hAnsi="Arial" w:cs="Arial"/>
          <w:spacing w:val="1"/>
        </w:rPr>
        <w:t>l</w:t>
      </w:r>
      <w:r w:rsidRPr="00D93488">
        <w:rPr>
          <w:rFonts w:ascii="Arial" w:hAnsi="Arial" w:cs="Arial"/>
        </w:rPr>
        <w:t>e</w:t>
      </w:r>
      <w:r w:rsidRPr="00D93488">
        <w:rPr>
          <w:rFonts w:ascii="Arial" w:hAnsi="Arial" w:cs="Arial"/>
          <w:spacing w:val="-2"/>
        </w:rPr>
        <w:t>v</w:t>
      </w:r>
      <w:r w:rsidRPr="00D93488">
        <w:rPr>
          <w:rFonts w:ascii="Arial" w:hAnsi="Arial" w:cs="Arial"/>
        </w:rPr>
        <w:t>a</w:t>
      </w:r>
      <w:r w:rsidRPr="00D93488">
        <w:rPr>
          <w:rFonts w:ascii="Arial" w:hAnsi="Arial" w:cs="Arial"/>
          <w:spacing w:val="1"/>
        </w:rPr>
        <w:t>ti</w:t>
      </w:r>
      <w:r w:rsidRPr="00D93488">
        <w:rPr>
          <w:rFonts w:ascii="Arial" w:hAnsi="Arial" w:cs="Arial"/>
        </w:rPr>
        <w:t xml:space="preserve">on, and </w:t>
      </w:r>
      <w:r w:rsidRPr="00D93488">
        <w:rPr>
          <w:rFonts w:ascii="Arial" w:hAnsi="Arial" w:cs="Arial"/>
          <w:spacing w:val="1"/>
        </w:rPr>
        <w:t>i</w:t>
      </w:r>
      <w:r w:rsidRPr="00D93488">
        <w:rPr>
          <w:rFonts w:ascii="Arial" w:hAnsi="Arial" w:cs="Arial"/>
        </w:rPr>
        <w:t>n</w:t>
      </w:r>
      <w:r w:rsidRPr="00D93488">
        <w:rPr>
          <w:rFonts w:ascii="Arial" w:hAnsi="Arial" w:cs="Arial"/>
          <w:spacing w:val="1"/>
        </w:rPr>
        <w:t>t</w:t>
      </w:r>
      <w:r w:rsidRPr="00D93488">
        <w:rPr>
          <w:rFonts w:ascii="Arial" w:hAnsi="Arial" w:cs="Arial"/>
        </w:rPr>
        <w:t>e</w:t>
      </w:r>
      <w:r w:rsidRPr="00D93488">
        <w:rPr>
          <w:rFonts w:ascii="Arial" w:hAnsi="Arial" w:cs="Arial"/>
          <w:spacing w:val="-2"/>
        </w:rPr>
        <w:t>g</w:t>
      </w:r>
      <w:r w:rsidRPr="00D93488">
        <w:rPr>
          <w:rFonts w:ascii="Arial" w:hAnsi="Arial" w:cs="Arial"/>
          <w:spacing w:val="1"/>
        </w:rPr>
        <w:t>r</w:t>
      </w:r>
      <w:r w:rsidRPr="00D93488">
        <w:rPr>
          <w:rFonts w:ascii="Arial" w:hAnsi="Arial" w:cs="Arial"/>
        </w:rPr>
        <w:t>a</w:t>
      </w:r>
      <w:r w:rsidRPr="00D93488">
        <w:rPr>
          <w:rFonts w:ascii="Arial" w:hAnsi="Arial" w:cs="Arial"/>
          <w:spacing w:val="1"/>
        </w:rPr>
        <w:t>t</w:t>
      </w:r>
      <w:r w:rsidRPr="00D93488">
        <w:rPr>
          <w:rFonts w:ascii="Arial" w:hAnsi="Arial" w:cs="Arial"/>
        </w:rPr>
        <w:t xml:space="preserve">ed </w:t>
      </w:r>
      <w:r w:rsidRPr="00D93488">
        <w:rPr>
          <w:rFonts w:ascii="Arial" w:hAnsi="Arial" w:cs="Arial"/>
          <w:spacing w:val="-1"/>
        </w:rPr>
        <w:t>w</w:t>
      </w:r>
      <w:r w:rsidRPr="00D93488">
        <w:rPr>
          <w:rFonts w:ascii="Arial" w:hAnsi="Arial" w:cs="Arial"/>
          <w:spacing w:val="1"/>
        </w:rPr>
        <w:t>it</w:t>
      </w:r>
      <w:r w:rsidRPr="00D93488">
        <w:rPr>
          <w:rFonts w:ascii="Arial" w:hAnsi="Arial" w:cs="Arial"/>
        </w:rPr>
        <w:t xml:space="preserve">h </w:t>
      </w:r>
      <w:r w:rsidRPr="00D93488">
        <w:rPr>
          <w:rFonts w:ascii="Arial" w:hAnsi="Arial" w:cs="Arial"/>
          <w:spacing w:val="1"/>
        </w:rPr>
        <w:t>t</w:t>
      </w:r>
      <w:r w:rsidRPr="00D93488">
        <w:rPr>
          <w:rFonts w:ascii="Arial" w:hAnsi="Arial" w:cs="Arial"/>
        </w:rPr>
        <w:t>he</w:t>
      </w:r>
      <w:r w:rsidRPr="00D93488">
        <w:rPr>
          <w:rFonts w:ascii="Arial" w:hAnsi="Arial" w:cs="Arial"/>
          <w:spacing w:val="1"/>
        </w:rPr>
        <w:t xml:space="preserve"> fi</w:t>
      </w:r>
      <w:r w:rsidRPr="00D93488">
        <w:rPr>
          <w:rFonts w:ascii="Arial" w:hAnsi="Arial" w:cs="Arial"/>
        </w:rPr>
        <w:t>nal</w:t>
      </w:r>
      <w:r w:rsidRPr="00D93488">
        <w:rPr>
          <w:rFonts w:ascii="Arial" w:hAnsi="Arial" w:cs="Arial"/>
          <w:spacing w:val="1"/>
        </w:rPr>
        <w:t xml:space="preserve"> t</w:t>
      </w:r>
      <w:r w:rsidRPr="00D93488">
        <w:rPr>
          <w:rFonts w:ascii="Arial" w:hAnsi="Arial" w:cs="Arial"/>
        </w:rPr>
        <w:t>opo</w:t>
      </w:r>
      <w:r w:rsidRPr="00D93488">
        <w:rPr>
          <w:rFonts w:ascii="Arial" w:hAnsi="Arial" w:cs="Arial"/>
          <w:spacing w:val="-2"/>
        </w:rPr>
        <w:t>g</w:t>
      </w:r>
      <w:r w:rsidRPr="00D93488">
        <w:rPr>
          <w:rFonts w:ascii="Arial" w:hAnsi="Arial" w:cs="Arial"/>
          <w:spacing w:val="1"/>
        </w:rPr>
        <w:t>r</w:t>
      </w:r>
      <w:r w:rsidRPr="00D93488">
        <w:rPr>
          <w:rFonts w:ascii="Arial" w:hAnsi="Arial" w:cs="Arial"/>
          <w:spacing w:val="-2"/>
        </w:rPr>
        <w:t>a</w:t>
      </w:r>
      <w:r w:rsidRPr="00D93488">
        <w:rPr>
          <w:rFonts w:ascii="Arial" w:hAnsi="Arial" w:cs="Arial"/>
        </w:rPr>
        <w:t>phy</w:t>
      </w:r>
      <w:r w:rsidRPr="00D93488">
        <w:rPr>
          <w:rFonts w:ascii="Arial" w:hAnsi="Arial" w:cs="Arial"/>
          <w:spacing w:val="-2"/>
        </w:rPr>
        <w:t xml:space="preserve"> </w:t>
      </w:r>
      <w:r w:rsidRPr="00D93488">
        <w:rPr>
          <w:rFonts w:ascii="Arial" w:hAnsi="Arial" w:cs="Arial"/>
        </w:rPr>
        <w:t>of</w:t>
      </w:r>
      <w:r w:rsidRPr="00D93488">
        <w:rPr>
          <w:rFonts w:ascii="Arial" w:hAnsi="Arial" w:cs="Arial"/>
          <w:spacing w:val="1"/>
        </w:rPr>
        <w:t xml:space="preserve"> t</w:t>
      </w:r>
      <w:r w:rsidRPr="00D93488">
        <w:rPr>
          <w:rFonts w:ascii="Arial" w:hAnsi="Arial" w:cs="Arial"/>
        </w:rPr>
        <w:t>he</w:t>
      </w:r>
      <w:r w:rsidRPr="00D93488">
        <w:rPr>
          <w:rFonts w:ascii="Arial" w:hAnsi="Arial" w:cs="Arial"/>
          <w:spacing w:val="1"/>
        </w:rPr>
        <w:t xml:space="preserve"> </w:t>
      </w:r>
      <w:r w:rsidRPr="00D93488">
        <w:rPr>
          <w:rFonts w:ascii="Arial" w:hAnsi="Arial" w:cs="Arial"/>
        </w:rPr>
        <w:t>s</w:t>
      </w:r>
      <w:r w:rsidRPr="00D93488">
        <w:rPr>
          <w:rFonts w:ascii="Arial" w:hAnsi="Arial" w:cs="Arial"/>
          <w:spacing w:val="1"/>
        </w:rPr>
        <w:t>it</w:t>
      </w:r>
      <w:r w:rsidRPr="00D93488">
        <w:rPr>
          <w:rFonts w:ascii="Arial" w:hAnsi="Arial" w:cs="Arial"/>
        </w:rPr>
        <w:t xml:space="preserve">e, </w:t>
      </w:r>
      <w:r w:rsidRPr="00D93488">
        <w:rPr>
          <w:rFonts w:ascii="Arial" w:hAnsi="Arial" w:cs="Arial"/>
          <w:spacing w:val="-1"/>
        </w:rPr>
        <w:t>w</w:t>
      </w:r>
      <w:r w:rsidRPr="00D93488">
        <w:rPr>
          <w:rFonts w:ascii="Arial" w:hAnsi="Arial" w:cs="Arial"/>
        </w:rPr>
        <w:t>he</w:t>
      </w:r>
      <w:r w:rsidRPr="00D93488">
        <w:rPr>
          <w:rFonts w:ascii="Arial" w:hAnsi="Arial" w:cs="Arial"/>
          <w:spacing w:val="1"/>
        </w:rPr>
        <w:t>r</w:t>
      </w:r>
      <w:r w:rsidRPr="00D93488">
        <w:rPr>
          <w:rFonts w:ascii="Arial" w:hAnsi="Arial" w:cs="Arial"/>
        </w:rPr>
        <w:t>eby</w:t>
      </w:r>
      <w:r w:rsidRPr="00D93488">
        <w:rPr>
          <w:rFonts w:ascii="Arial" w:hAnsi="Arial" w:cs="Arial"/>
          <w:spacing w:val="-2"/>
        </w:rPr>
        <w:t xml:space="preserve"> </w:t>
      </w:r>
      <w:r w:rsidRPr="00D93488">
        <w:rPr>
          <w:rFonts w:ascii="Arial" w:hAnsi="Arial" w:cs="Arial"/>
        </w:rPr>
        <w:t>s</w:t>
      </w:r>
      <w:r w:rsidRPr="00D93488">
        <w:rPr>
          <w:rFonts w:ascii="Arial" w:hAnsi="Arial" w:cs="Arial"/>
          <w:spacing w:val="1"/>
        </w:rPr>
        <w:t>t</w:t>
      </w:r>
      <w:r w:rsidRPr="00D93488">
        <w:rPr>
          <w:rFonts w:ascii="Arial" w:hAnsi="Arial" w:cs="Arial"/>
        </w:rPr>
        <w:t>eps</w:t>
      </w:r>
      <w:r w:rsidRPr="00D93488">
        <w:rPr>
          <w:rFonts w:ascii="Arial" w:hAnsi="Arial" w:cs="Arial"/>
          <w:spacing w:val="1"/>
        </w:rPr>
        <w:t xml:space="preserve"> </w:t>
      </w:r>
      <w:r w:rsidRPr="00D93488">
        <w:rPr>
          <w:rFonts w:ascii="Arial" w:hAnsi="Arial" w:cs="Arial"/>
        </w:rPr>
        <w:t>or s</w:t>
      </w:r>
      <w:r w:rsidRPr="00D93488">
        <w:rPr>
          <w:rFonts w:ascii="Arial" w:hAnsi="Arial" w:cs="Arial"/>
          <w:spacing w:val="-1"/>
        </w:rPr>
        <w:t>w</w:t>
      </w:r>
      <w:r w:rsidRPr="00D93488">
        <w:rPr>
          <w:rFonts w:ascii="Arial" w:hAnsi="Arial" w:cs="Arial"/>
          <w:spacing w:val="1"/>
        </w:rPr>
        <w:t>it</w:t>
      </w:r>
      <w:r w:rsidRPr="00D93488">
        <w:rPr>
          <w:rFonts w:ascii="Arial" w:hAnsi="Arial" w:cs="Arial"/>
        </w:rPr>
        <w:t>chback</w:t>
      </w:r>
      <w:r w:rsidRPr="00D93488">
        <w:rPr>
          <w:rFonts w:ascii="Arial" w:hAnsi="Arial" w:cs="Arial"/>
          <w:spacing w:val="-2"/>
        </w:rPr>
        <w:t xml:space="preserve"> </w:t>
      </w:r>
      <w:r w:rsidRPr="00D93488">
        <w:rPr>
          <w:rFonts w:ascii="Arial" w:hAnsi="Arial" w:cs="Arial"/>
          <w:spacing w:val="1"/>
        </w:rPr>
        <w:t>r</w:t>
      </w:r>
      <w:r w:rsidRPr="00D93488">
        <w:rPr>
          <w:rFonts w:ascii="Arial" w:hAnsi="Arial" w:cs="Arial"/>
        </w:rPr>
        <w:t>a</w:t>
      </w:r>
      <w:r w:rsidRPr="00D93488">
        <w:rPr>
          <w:rFonts w:ascii="Arial" w:hAnsi="Arial" w:cs="Arial"/>
          <w:spacing w:val="-4"/>
        </w:rPr>
        <w:t>m</w:t>
      </w:r>
      <w:r w:rsidRPr="00D93488">
        <w:rPr>
          <w:rFonts w:ascii="Arial" w:hAnsi="Arial" w:cs="Arial"/>
        </w:rPr>
        <w:t>ps</w:t>
      </w:r>
      <w:r w:rsidRPr="00D93488">
        <w:rPr>
          <w:rFonts w:ascii="Arial" w:hAnsi="Arial" w:cs="Arial"/>
          <w:spacing w:val="1"/>
        </w:rPr>
        <w:t xml:space="preserve"> </w:t>
      </w:r>
      <w:r w:rsidRPr="00D93488">
        <w:rPr>
          <w:rFonts w:ascii="Arial" w:hAnsi="Arial" w:cs="Arial"/>
        </w:rPr>
        <w:t>a</w:t>
      </w:r>
      <w:r w:rsidRPr="00D93488">
        <w:rPr>
          <w:rFonts w:ascii="Arial" w:hAnsi="Arial" w:cs="Arial"/>
          <w:spacing w:val="1"/>
        </w:rPr>
        <w:t>r</w:t>
      </w:r>
      <w:r w:rsidRPr="00D93488">
        <w:rPr>
          <w:rFonts w:ascii="Arial" w:hAnsi="Arial" w:cs="Arial"/>
        </w:rPr>
        <w:t>e</w:t>
      </w:r>
      <w:r w:rsidRPr="00D93488">
        <w:rPr>
          <w:rFonts w:ascii="Arial" w:hAnsi="Arial" w:cs="Arial"/>
          <w:spacing w:val="1"/>
        </w:rPr>
        <w:t xml:space="preserve"> </w:t>
      </w:r>
      <w:r w:rsidRPr="00D93488">
        <w:rPr>
          <w:rFonts w:ascii="Arial" w:hAnsi="Arial" w:cs="Arial"/>
        </w:rPr>
        <w:t>not</w:t>
      </w:r>
      <w:r w:rsidRPr="00D93488">
        <w:rPr>
          <w:rFonts w:ascii="Arial" w:hAnsi="Arial" w:cs="Arial"/>
          <w:spacing w:val="1"/>
        </w:rPr>
        <w:t xml:space="preserve"> r</w:t>
      </w:r>
      <w:r w:rsidRPr="00D93488">
        <w:rPr>
          <w:rFonts w:ascii="Arial" w:hAnsi="Arial" w:cs="Arial"/>
        </w:rPr>
        <w:t>equ</w:t>
      </w:r>
      <w:r w:rsidRPr="00D93488">
        <w:rPr>
          <w:rFonts w:ascii="Arial" w:hAnsi="Arial" w:cs="Arial"/>
          <w:spacing w:val="1"/>
        </w:rPr>
        <w:t>ir</w:t>
      </w:r>
      <w:r w:rsidRPr="00D93488">
        <w:rPr>
          <w:rFonts w:ascii="Arial" w:hAnsi="Arial" w:cs="Arial"/>
        </w:rPr>
        <w:t xml:space="preserve">ed </w:t>
      </w:r>
      <w:r w:rsidRPr="00D93488">
        <w:rPr>
          <w:rFonts w:ascii="Arial" w:hAnsi="Arial" w:cs="Arial"/>
          <w:spacing w:val="1"/>
        </w:rPr>
        <w:t>i</w:t>
      </w:r>
      <w:r w:rsidRPr="00D93488">
        <w:rPr>
          <w:rFonts w:ascii="Arial" w:hAnsi="Arial" w:cs="Arial"/>
        </w:rPr>
        <w:t xml:space="preserve">n </w:t>
      </w:r>
      <w:r w:rsidRPr="00D93488">
        <w:rPr>
          <w:rFonts w:ascii="Arial" w:hAnsi="Arial" w:cs="Arial"/>
          <w:spacing w:val="1"/>
        </w:rPr>
        <w:t>t</w:t>
      </w:r>
      <w:r w:rsidRPr="00D93488">
        <w:rPr>
          <w:rFonts w:ascii="Arial" w:hAnsi="Arial" w:cs="Arial"/>
        </w:rPr>
        <w:t>he</w:t>
      </w:r>
      <w:r w:rsidRPr="00D93488">
        <w:rPr>
          <w:rFonts w:ascii="Arial" w:hAnsi="Arial" w:cs="Arial"/>
          <w:spacing w:val="1"/>
        </w:rPr>
        <w:t xml:space="preserve"> </w:t>
      </w:r>
      <w:r w:rsidRPr="00D93488">
        <w:rPr>
          <w:rFonts w:ascii="Arial" w:hAnsi="Arial" w:cs="Arial"/>
        </w:rPr>
        <w:t>ex</w:t>
      </w:r>
      <w:r w:rsidRPr="00D93488">
        <w:rPr>
          <w:rFonts w:ascii="Arial" w:hAnsi="Arial" w:cs="Arial"/>
          <w:spacing w:val="1"/>
        </w:rPr>
        <w:t>t</w:t>
      </w:r>
      <w:r w:rsidRPr="00D93488">
        <w:rPr>
          <w:rFonts w:ascii="Arial" w:hAnsi="Arial" w:cs="Arial"/>
        </w:rPr>
        <w:t>e</w:t>
      </w:r>
      <w:r w:rsidRPr="00D93488">
        <w:rPr>
          <w:rFonts w:ascii="Arial" w:hAnsi="Arial" w:cs="Arial"/>
          <w:spacing w:val="1"/>
        </w:rPr>
        <w:t>ri</w:t>
      </w:r>
      <w:r w:rsidRPr="00D93488">
        <w:rPr>
          <w:rFonts w:ascii="Arial" w:hAnsi="Arial" w:cs="Arial"/>
        </w:rPr>
        <w:t>or</w:t>
      </w:r>
      <w:r w:rsidRPr="00D93488">
        <w:rPr>
          <w:rFonts w:ascii="Arial" w:hAnsi="Arial" w:cs="Arial"/>
          <w:spacing w:val="1"/>
        </w:rPr>
        <w:t xml:space="preserve"> </w:t>
      </w:r>
      <w:r w:rsidRPr="00D93488">
        <w:rPr>
          <w:rFonts w:ascii="Arial" w:hAnsi="Arial" w:cs="Arial"/>
        </w:rPr>
        <w:t>app</w:t>
      </w:r>
      <w:r w:rsidRPr="00D93488">
        <w:rPr>
          <w:rFonts w:ascii="Arial" w:hAnsi="Arial" w:cs="Arial"/>
          <w:spacing w:val="1"/>
        </w:rPr>
        <w:t>r</w:t>
      </w:r>
      <w:r w:rsidRPr="00D93488">
        <w:rPr>
          <w:rFonts w:ascii="Arial" w:hAnsi="Arial" w:cs="Arial"/>
        </w:rPr>
        <w:t>oach pa</w:t>
      </w:r>
      <w:r w:rsidRPr="00D93488">
        <w:rPr>
          <w:rFonts w:ascii="Arial" w:hAnsi="Arial" w:cs="Arial"/>
          <w:spacing w:val="1"/>
        </w:rPr>
        <w:t>t</w:t>
      </w:r>
      <w:r w:rsidRPr="00D93488">
        <w:rPr>
          <w:rFonts w:ascii="Arial" w:hAnsi="Arial" w:cs="Arial"/>
        </w:rPr>
        <w:t xml:space="preserve">h </w:t>
      </w:r>
      <w:r w:rsidRPr="00D93488">
        <w:rPr>
          <w:rFonts w:ascii="Arial" w:hAnsi="Arial" w:cs="Arial"/>
          <w:spacing w:val="1"/>
        </w:rPr>
        <w:t>t</w:t>
      </w:r>
      <w:r w:rsidRPr="00D93488">
        <w:rPr>
          <w:rFonts w:ascii="Arial" w:hAnsi="Arial" w:cs="Arial"/>
        </w:rPr>
        <w:t>o any</w:t>
      </w:r>
      <w:r w:rsidRPr="00D93488">
        <w:rPr>
          <w:rFonts w:ascii="Arial" w:hAnsi="Arial" w:cs="Arial"/>
          <w:spacing w:val="-2"/>
        </w:rPr>
        <w:t xml:space="preserve"> </w:t>
      </w:r>
      <w:r w:rsidRPr="00D93488">
        <w:rPr>
          <w:rFonts w:ascii="Arial" w:hAnsi="Arial" w:cs="Arial"/>
        </w:rPr>
        <w:t>s</w:t>
      </w:r>
      <w:r w:rsidRPr="00D93488">
        <w:rPr>
          <w:rFonts w:ascii="Arial" w:hAnsi="Arial" w:cs="Arial"/>
          <w:spacing w:val="1"/>
        </w:rPr>
        <w:t>i</w:t>
      </w:r>
      <w:r w:rsidRPr="00D93488">
        <w:rPr>
          <w:rFonts w:ascii="Arial" w:hAnsi="Arial" w:cs="Arial"/>
          <w:spacing w:val="-2"/>
        </w:rPr>
        <w:t>g</w:t>
      </w:r>
      <w:r w:rsidRPr="00D93488">
        <w:rPr>
          <w:rFonts w:ascii="Arial" w:hAnsi="Arial" w:cs="Arial"/>
        </w:rPr>
        <w:t>n</w:t>
      </w:r>
      <w:r w:rsidRPr="00D93488">
        <w:rPr>
          <w:rFonts w:ascii="Arial" w:hAnsi="Arial" w:cs="Arial"/>
          <w:spacing w:val="1"/>
        </w:rPr>
        <w:t>ifi</w:t>
      </w:r>
      <w:r w:rsidRPr="00D93488">
        <w:rPr>
          <w:rFonts w:ascii="Arial" w:hAnsi="Arial" w:cs="Arial"/>
        </w:rPr>
        <w:t>cant</w:t>
      </w:r>
      <w:r w:rsidRPr="00D93488">
        <w:rPr>
          <w:rFonts w:ascii="Arial" w:hAnsi="Arial" w:cs="Arial"/>
          <w:spacing w:val="1"/>
        </w:rPr>
        <w:t xml:space="preserve"> </w:t>
      </w:r>
      <w:r w:rsidRPr="00D93488">
        <w:rPr>
          <w:rFonts w:ascii="Arial" w:hAnsi="Arial" w:cs="Arial"/>
        </w:rPr>
        <w:t>po</w:t>
      </w:r>
      <w:r w:rsidRPr="00D93488">
        <w:rPr>
          <w:rFonts w:ascii="Arial" w:hAnsi="Arial" w:cs="Arial"/>
          <w:spacing w:val="1"/>
        </w:rPr>
        <w:t>i</w:t>
      </w:r>
      <w:r w:rsidRPr="00D93488">
        <w:rPr>
          <w:rFonts w:ascii="Arial" w:hAnsi="Arial" w:cs="Arial"/>
        </w:rPr>
        <w:t>nt</w:t>
      </w:r>
      <w:r w:rsidRPr="00D93488">
        <w:rPr>
          <w:rFonts w:ascii="Arial" w:hAnsi="Arial" w:cs="Arial"/>
          <w:spacing w:val="1"/>
        </w:rPr>
        <w:t xml:space="preserve"> </w:t>
      </w:r>
      <w:r w:rsidRPr="00D93488">
        <w:rPr>
          <w:rFonts w:ascii="Arial" w:hAnsi="Arial" w:cs="Arial"/>
        </w:rPr>
        <w:t>of</w:t>
      </w:r>
      <w:r w:rsidRPr="00D93488">
        <w:rPr>
          <w:rFonts w:ascii="Arial" w:hAnsi="Arial" w:cs="Arial"/>
          <w:spacing w:val="1"/>
        </w:rPr>
        <w:t xml:space="preserve"> </w:t>
      </w:r>
      <w:r w:rsidRPr="00D93488">
        <w:rPr>
          <w:rFonts w:ascii="Arial" w:hAnsi="Arial" w:cs="Arial"/>
        </w:rPr>
        <w:t>e</w:t>
      </w:r>
      <w:r w:rsidRPr="00D93488">
        <w:rPr>
          <w:rFonts w:ascii="Arial" w:hAnsi="Arial" w:cs="Arial"/>
          <w:spacing w:val="-2"/>
        </w:rPr>
        <w:t>g</w:t>
      </w:r>
      <w:r w:rsidRPr="00D93488">
        <w:rPr>
          <w:rFonts w:ascii="Arial" w:hAnsi="Arial" w:cs="Arial"/>
          <w:spacing w:val="1"/>
        </w:rPr>
        <w:t>r</w:t>
      </w:r>
      <w:r w:rsidRPr="00D93488">
        <w:rPr>
          <w:rFonts w:ascii="Arial" w:hAnsi="Arial" w:cs="Arial"/>
        </w:rPr>
        <w:t xml:space="preserve">ess </w:t>
      </w:r>
      <w:r w:rsidRPr="00D93488">
        <w:rPr>
          <w:rFonts w:ascii="Arial" w:hAnsi="Arial" w:cs="Arial"/>
          <w:spacing w:val="1"/>
        </w:rPr>
        <w:t>t</w:t>
      </w:r>
      <w:r w:rsidRPr="00D93488">
        <w:rPr>
          <w:rFonts w:ascii="Arial" w:hAnsi="Arial" w:cs="Arial"/>
        </w:rPr>
        <w:t xml:space="preserve">o </w:t>
      </w:r>
      <w:r w:rsidRPr="00D93488">
        <w:rPr>
          <w:rFonts w:ascii="Arial" w:hAnsi="Arial" w:cs="Arial"/>
          <w:spacing w:val="1"/>
        </w:rPr>
        <w:t>t</w:t>
      </w:r>
      <w:r w:rsidRPr="00D93488">
        <w:rPr>
          <w:rFonts w:ascii="Arial" w:hAnsi="Arial" w:cs="Arial"/>
        </w:rPr>
        <w:t>he</w:t>
      </w:r>
      <w:r w:rsidRPr="00D93488">
        <w:rPr>
          <w:rFonts w:ascii="Arial" w:hAnsi="Arial" w:cs="Arial"/>
          <w:spacing w:val="1"/>
        </w:rPr>
        <w:t xml:space="preserve"> </w:t>
      </w:r>
      <w:r w:rsidRPr="00D93488">
        <w:rPr>
          <w:rFonts w:ascii="Arial" w:hAnsi="Arial" w:cs="Arial"/>
        </w:rPr>
        <w:t>bu</w:t>
      </w:r>
      <w:r w:rsidRPr="00D93488">
        <w:rPr>
          <w:rFonts w:ascii="Arial" w:hAnsi="Arial" w:cs="Arial"/>
          <w:spacing w:val="1"/>
        </w:rPr>
        <w:t>il</w:t>
      </w:r>
      <w:r w:rsidRPr="00D93488">
        <w:rPr>
          <w:rFonts w:ascii="Arial" w:hAnsi="Arial" w:cs="Arial"/>
        </w:rPr>
        <w:t>d</w:t>
      </w:r>
      <w:r w:rsidRPr="00D93488">
        <w:rPr>
          <w:rFonts w:ascii="Arial" w:hAnsi="Arial" w:cs="Arial"/>
          <w:spacing w:val="1"/>
        </w:rPr>
        <w:t>i</w:t>
      </w:r>
      <w:r w:rsidRPr="00D93488">
        <w:rPr>
          <w:rFonts w:ascii="Arial" w:hAnsi="Arial" w:cs="Arial"/>
        </w:rPr>
        <w:t>n</w:t>
      </w:r>
      <w:r w:rsidRPr="00D93488">
        <w:rPr>
          <w:rFonts w:ascii="Arial" w:hAnsi="Arial" w:cs="Arial"/>
          <w:spacing w:val="-2"/>
        </w:rPr>
        <w:t>g</w:t>
      </w:r>
      <w:r w:rsidRPr="00D93488">
        <w:rPr>
          <w:rFonts w:ascii="Arial" w:hAnsi="Arial" w:cs="Arial"/>
        </w:rPr>
        <w:t xml:space="preserve">.  </w:t>
      </w:r>
      <w:r w:rsidRPr="00D93488">
        <w:rPr>
          <w:rFonts w:ascii="Arial" w:hAnsi="Arial" w:cs="Arial"/>
          <w:spacing w:val="2"/>
        </w:rPr>
        <w:t>T</w:t>
      </w:r>
      <w:r w:rsidRPr="00D93488">
        <w:rPr>
          <w:rFonts w:ascii="Arial" w:hAnsi="Arial" w:cs="Arial"/>
        </w:rPr>
        <w:t>h</w:t>
      </w:r>
      <w:r w:rsidRPr="00D93488">
        <w:rPr>
          <w:rFonts w:ascii="Arial" w:hAnsi="Arial" w:cs="Arial"/>
          <w:spacing w:val="1"/>
        </w:rPr>
        <w:t>i</w:t>
      </w:r>
      <w:r w:rsidRPr="00D93488">
        <w:rPr>
          <w:rFonts w:ascii="Arial" w:hAnsi="Arial" w:cs="Arial"/>
        </w:rPr>
        <w:t>s</w:t>
      </w:r>
      <w:r w:rsidRPr="00D93488">
        <w:rPr>
          <w:rFonts w:ascii="Arial" w:hAnsi="Arial" w:cs="Arial"/>
          <w:spacing w:val="1"/>
        </w:rPr>
        <w:t xml:space="preserve"> r</w:t>
      </w:r>
      <w:r w:rsidRPr="00D93488">
        <w:rPr>
          <w:rFonts w:ascii="Arial" w:hAnsi="Arial" w:cs="Arial"/>
        </w:rPr>
        <w:t>equ</w:t>
      </w:r>
      <w:r w:rsidRPr="00D93488">
        <w:rPr>
          <w:rFonts w:ascii="Arial" w:hAnsi="Arial" w:cs="Arial"/>
          <w:spacing w:val="1"/>
        </w:rPr>
        <w:t>ir</w:t>
      </w:r>
      <w:r w:rsidRPr="00D93488">
        <w:rPr>
          <w:rFonts w:ascii="Arial" w:hAnsi="Arial" w:cs="Arial"/>
        </w:rPr>
        <w:t>e</w:t>
      </w:r>
      <w:r w:rsidRPr="00D93488">
        <w:rPr>
          <w:rFonts w:ascii="Arial" w:hAnsi="Arial" w:cs="Arial"/>
          <w:spacing w:val="-4"/>
        </w:rPr>
        <w:t>m</w:t>
      </w:r>
      <w:r w:rsidRPr="00D93488">
        <w:rPr>
          <w:rFonts w:ascii="Arial" w:hAnsi="Arial" w:cs="Arial"/>
        </w:rPr>
        <w:t>ent</w:t>
      </w:r>
      <w:r w:rsidRPr="00D93488">
        <w:rPr>
          <w:rFonts w:ascii="Arial" w:hAnsi="Arial" w:cs="Arial"/>
          <w:spacing w:val="1"/>
        </w:rPr>
        <w:t xml:space="preserve"> </w:t>
      </w:r>
      <w:r w:rsidRPr="00D93488">
        <w:rPr>
          <w:rFonts w:ascii="Arial" w:hAnsi="Arial" w:cs="Arial"/>
        </w:rPr>
        <w:t>shou</w:t>
      </w:r>
      <w:r w:rsidRPr="00D93488">
        <w:rPr>
          <w:rFonts w:ascii="Arial" w:hAnsi="Arial" w:cs="Arial"/>
          <w:spacing w:val="1"/>
        </w:rPr>
        <w:t>l</w:t>
      </w:r>
      <w:r w:rsidRPr="00D93488">
        <w:rPr>
          <w:rFonts w:ascii="Arial" w:hAnsi="Arial" w:cs="Arial"/>
        </w:rPr>
        <w:t>d be</w:t>
      </w:r>
      <w:r w:rsidRPr="00D93488">
        <w:rPr>
          <w:rFonts w:ascii="Arial" w:hAnsi="Arial" w:cs="Arial"/>
          <w:spacing w:val="1"/>
        </w:rPr>
        <w:t xml:space="preserve"> i</w:t>
      </w:r>
      <w:r w:rsidRPr="00D93488">
        <w:rPr>
          <w:rFonts w:ascii="Arial" w:hAnsi="Arial" w:cs="Arial"/>
          <w:spacing w:val="-4"/>
        </w:rPr>
        <w:t>m</w:t>
      </w:r>
      <w:r w:rsidRPr="00D93488">
        <w:rPr>
          <w:rFonts w:ascii="Arial" w:hAnsi="Arial" w:cs="Arial"/>
        </w:rPr>
        <w:t>p</w:t>
      </w:r>
      <w:r w:rsidRPr="00D93488">
        <w:rPr>
          <w:rFonts w:ascii="Arial" w:hAnsi="Arial" w:cs="Arial"/>
          <w:spacing w:val="1"/>
        </w:rPr>
        <w:t>l</w:t>
      </w:r>
      <w:r w:rsidRPr="00D93488">
        <w:rPr>
          <w:rFonts w:ascii="Arial" w:hAnsi="Arial" w:cs="Arial"/>
        </w:rPr>
        <w:t>e</w:t>
      </w:r>
      <w:r w:rsidRPr="00D93488">
        <w:rPr>
          <w:rFonts w:ascii="Arial" w:hAnsi="Arial" w:cs="Arial"/>
          <w:spacing w:val="-4"/>
        </w:rPr>
        <w:t>m</w:t>
      </w:r>
      <w:r w:rsidRPr="00D93488">
        <w:rPr>
          <w:rFonts w:ascii="Arial" w:hAnsi="Arial" w:cs="Arial"/>
        </w:rPr>
        <w:t>en</w:t>
      </w:r>
      <w:r w:rsidRPr="00D93488">
        <w:rPr>
          <w:rFonts w:ascii="Arial" w:hAnsi="Arial" w:cs="Arial"/>
          <w:spacing w:val="1"/>
        </w:rPr>
        <w:t>t</w:t>
      </w:r>
      <w:r w:rsidRPr="00D93488">
        <w:rPr>
          <w:rFonts w:ascii="Arial" w:hAnsi="Arial" w:cs="Arial"/>
        </w:rPr>
        <w:t xml:space="preserve">ed </w:t>
      </w:r>
      <w:r w:rsidRPr="00D93488">
        <w:rPr>
          <w:rFonts w:ascii="Arial" w:hAnsi="Arial" w:cs="Arial"/>
          <w:spacing w:val="1"/>
        </w:rPr>
        <w:t>i</w:t>
      </w:r>
      <w:r w:rsidRPr="00D93488">
        <w:rPr>
          <w:rFonts w:ascii="Arial" w:hAnsi="Arial" w:cs="Arial"/>
        </w:rPr>
        <w:t>n a</w:t>
      </w:r>
      <w:r w:rsidRPr="00D93488">
        <w:rPr>
          <w:rFonts w:ascii="Arial" w:hAnsi="Arial" w:cs="Arial"/>
          <w:spacing w:val="1"/>
        </w:rPr>
        <w:t xml:space="preserve"> </w:t>
      </w:r>
      <w:r w:rsidRPr="00D93488">
        <w:rPr>
          <w:rFonts w:ascii="Arial" w:hAnsi="Arial" w:cs="Arial"/>
          <w:spacing w:val="-1"/>
        </w:rPr>
        <w:t>w</w:t>
      </w:r>
      <w:r w:rsidRPr="00D93488">
        <w:rPr>
          <w:rFonts w:ascii="Arial" w:hAnsi="Arial" w:cs="Arial"/>
        </w:rPr>
        <w:t>ay</w:t>
      </w:r>
      <w:r w:rsidRPr="00D93488">
        <w:rPr>
          <w:rFonts w:ascii="Arial" w:hAnsi="Arial" w:cs="Arial"/>
          <w:spacing w:val="-2"/>
        </w:rPr>
        <w:t xml:space="preserve"> </w:t>
      </w:r>
      <w:r w:rsidRPr="00D93488">
        <w:rPr>
          <w:rFonts w:ascii="Arial" w:hAnsi="Arial" w:cs="Arial"/>
          <w:spacing w:val="-1"/>
        </w:rPr>
        <w:t>w</w:t>
      </w:r>
      <w:r w:rsidRPr="00D93488">
        <w:rPr>
          <w:rFonts w:ascii="Arial" w:hAnsi="Arial" w:cs="Arial"/>
        </w:rPr>
        <w:t>h</w:t>
      </w:r>
      <w:r w:rsidRPr="00D93488">
        <w:rPr>
          <w:rFonts w:ascii="Arial" w:hAnsi="Arial" w:cs="Arial"/>
          <w:spacing w:val="1"/>
        </w:rPr>
        <w:t>i</w:t>
      </w:r>
      <w:r w:rsidRPr="00D93488">
        <w:rPr>
          <w:rFonts w:ascii="Arial" w:hAnsi="Arial" w:cs="Arial"/>
        </w:rPr>
        <w:t>ch s</w:t>
      </w:r>
      <w:r w:rsidRPr="00D93488">
        <w:rPr>
          <w:rFonts w:ascii="Arial" w:hAnsi="Arial" w:cs="Arial"/>
          <w:spacing w:val="1"/>
        </w:rPr>
        <w:t>til</w:t>
      </w:r>
      <w:r w:rsidRPr="00D93488">
        <w:rPr>
          <w:rFonts w:ascii="Arial" w:hAnsi="Arial" w:cs="Arial"/>
        </w:rPr>
        <w:t>l</w:t>
      </w:r>
      <w:r w:rsidRPr="00D93488">
        <w:rPr>
          <w:rFonts w:ascii="Arial" w:hAnsi="Arial" w:cs="Arial"/>
          <w:spacing w:val="1"/>
        </w:rPr>
        <w:t xml:space="preserve"> </w:t>
      </w:r>
      <w:r w:rsidRPr="00D93488">
        <w:rPr>
          <w:rFonts w:ascii="Arial" w:hAnsi="Arial" w:cs="Arial"/>
        </w:rPr>
        <w:t>p</w:t>
      </w:r>
      <w:r w:rsidRPr="00D93488">
        <w:rPr>
          <w:rFonts w:ascii="Arial" w:hAnsi="Arial" w:cs="Arial"/>
          <w:spacing w:val="1"/>
        </w:rPr>
        <w:t>r</w:t>
      </w:r>
      <w:r w:rsidRPr="00D93488">
        <w:rPr>
          <w:rFonts w:ascii="Arial" w:hAnsi="Arial" w:cs="Arial"/>
        </w:rPr>
        <w:t>o</w:t>
      </w:r>
      <w:r w:rsidRPr="00D93488">
        <w:rPr>
          <w:rFonts w:ascii="Arial" w:hAnsi="Arial" w:cs="Arial"/>
          <w:spacing w:val="-2"/>
        </w:rPr>
        <w:t>v</w:t>
      </w:r>
      <w:r w:rsidRPr="00D93488">
        <w:rPr>
          <w:rFonts w:ascii="Arial" w:hAnsi="Arial" w:cs="Arial"/>
          <w:spacing w:val="1"/>
        </w:rPr>
        <w:t>i</w:t>
      </w:r>
      <w:r w:rsidRPr="00D93488">
        <w:rPr>
          <w:rFonts w:ascii="Arial" w:hAnsi="Arial" w:cs="Arial"/>
        </w:rPr>
        <w:t>des</w:t>
      </w:r>
      <w:r w:rsidRPr="00D93488">
        <w:rPr>
          <w:rFonts w:ascii="Arial" w:hAnsi="Arial" w:cs="Arial"/>
          <w:spacing w:val="1"/>
        </w:rPr>
        <w:t xml:space="preserve"> f</w:t>
      </w:r>
      <w:r w:rsidRPr="00D93488">
        <w:rPr>
          <w:rFonts w:ascii="Arial" w:hAnsi="Arial" w:cs="Arial"/>
        </w:rPr>
        <w:t>or pos</w:t>
      </w:r>
      <w:r w:rsidRPr="00D93488">
        <w:rPr>
          <w:rFonts w:ascii="Arial" w:hAnsi="Arial" w:cs="Arial"/>
          <w:spacing w:val="1"/>
        </w:rPr>
        <w:t>iti</w:t>
      </w:r>
      <w:r w:rsidRPr="00D93488">
        <w:rPr>
          <w:rFonts w:ascii="Arial" w:hAnsi="Arial" w:cs="Arial"/>
          <w:spacing w:val="-2"/>
        </w:rPr>
        <w:t>v</w:t>
      </w:r>
      <w:r w:rsidRPr="00D93488">
        <w:rPr>
          <w:rFonts w:ascii="Arial" w:hAnsi="Arial" w:cs="Arial"/>
        </w:rPr>
        <w:t>e</w:t>
      </w:r>
      <w:r w:rsidRPr="00D93488">
        <w:rPr>
          <w:rFonts w:ascii="Arial" w:hAnsi="Arial" w:cs="Arial"/>
          <w:spacing w:val="1"/>
        </w:rPr>
        <w:t xml:space="preserve"> </w:t>
      </w:r>
      <w:r w:rsidRPr="00D93488">
        <w:rPr>
          <w:rFonts w:ascii="Arial" w:hAnsi="Arial" w:cs="Arial"/>
        </w:rPr>
        <w:t>d</w:t>
      </w:r>
      <w:r w:rsidRPr="00D93488">
        <w:rPr>
          <w:rFonts w:ascii="Arial" w:hAnsi="Arial" w:cs="Arial"/>
          <w:spacing w:val="1"/>
        </w:rPr>
        <w:t>r</w:t>
      </w:r>
      <w:r w:rsidRPr="00D93488">
        <w:rPr>
          <w:rFonts w:ascii="Arial" w:hAnsi="Arial" w:cs="Arial"/>
        </w:rPr>
        <w:t>a</w:t>
      </w:r>
      <w:r w:rsidRPr="00D93488">
        <w:rPr>
          <w:rFonts w:ascii="Arial" w:hAnsi="Arial" w:cs="Arial"/>
          <w:spacing w:val="1"/>
        </w:rPr>
        <w:t>i</w:t>
      </w:r>
      <w:r w:rsidRPr="00D93488">
        <w:rPr>
          <w:rFonts w:ascii="Arial" w:hAnsi="Arial" w:cs="Arial"/>
        </w:rPr>
        <w:t>na</w:t>
      </w:r>
      <w:r w:rsidRPr="00D93488">
        <w:rPr>
          <w:rFonts w:ascii="Arial" w:hAnsi="Arial" w:cs="Arial"/>
          <w:spacing w:val="-2"/>
        </w:rPr>
        <w:t>g</w:t>
      </w:r>
      <w:r w:rsidRPr="00D93488">
        <w:rPr>
          <w:rFonts w:ascii="Arial" w:hAnsi="Arial" w:cs="Arial"/>
        </w:rPr>
        <w:t>e</w:t>
      </w:r>
      <w:r w:rsidRPr="00D93488">
        <w:rPr>
          <w:rFonts w:ascii="Arial" w:hAnsi="Arial" w:cs="Arial"/>
          <w:spacing w:val="1"/>
        </w:rPr>
        <w:t xml:space="preserve"> </w:t>
      </w:r>
      <w:r w:rsidRPr="00D93488">
        <w:rPr>
          <w:rFonts w:ascii="Arial" w:hAnsi="Arial" w:cs="Arial"/>
        </w:rPr>
        <w:t>a</w:t>
      </w:r>
      <w:r w:rsidRPr="00D93488">
        <w:rPr>
          <w:rFonts w:ascii="Arial" w:hAnsi="Arial" w:cs="Arial"/>
          <w:spacing w:val="-1"/>
        </w:rPr>
        <w:t>w</w:t>
      </w:r>
      <w:r w:rsidRPr="00D93488">
        <w:rPr>
          <w:rFonts w:ascii="Arial" w:hAnsi="Arial" w:cs="Arial"/>
        </w:rPr>
        <w:t>ay</w:t>
      </w:r>
      <w:r w:rsidRPr="00D93488">
        <w:rPr>
          <w:rFonts w:ascii="Arial" w:hAnsi="Arial" w:cs="Arial"/>
          <w:spacing w:val="-2"/>
        </w:rPr>
        <w:t xml:space="preserve"> </w:t>
      </w:r>
      <w:r w:rsidRPr="00D93488">
        <w:rPr>
          <w:rFonts w:ascii="Arial" w:hAnsi="Arial" w:cs="Arial"/>
          <w:spacing w:val="1"/>
        </w:rPr>
        <w:t>fr</w:t>
      </w:r>
      <w:r w:rsidRPr="00D93488">
        <w:rPr>
          <w:rFonts w:ascii="Arial" w:hAnsi="Arial" w:cs="Arial"/>
        </w:rPr>
        <w:t>om</w:t>
      </w:r>
      <w:r w:rsidRPr="00D93488">
        <w:rPr>
          <w:rFonts w:ascii="Arial" w:hAnsi="Arial" w:cs="Arial"/>
          <w:spacing w:val="-4"/>
        </w:rPr>
        <w:t xml:space="preserve"> </w:t>
      </w:r>
      <w:r w:rsidRPr="00D93488">
        <w:rPr>
          <w:rFonts w:ascii="Arial" w:hAnsi="Arial" w:cs="Arial"/>
          <w:spacing w:val="1"/>
        </w:rPr>
        <w:t>t</w:t>
      </w:r>
      <w:r w:rsidRPr="00D93488">
        <w:rPr>
          <w:rFonts w:ascii="Arial" w:hAnsi="Arial" w:cs="Arial"/>
        </w:rPr>
        <w:t>he</w:t>
      </w:r>
      <w:r w:rsidRPr="00D93488">
        <w:rPr>
          <w:rFonts w:ascii="Arial" w:hAnsi="Arial" w:cs="Arial"/>
          <w:spacing w:val="1"/>
        </w:rPr>
        <w:t xml:space="preserve"> </w:t>
      </w:r>
      <w:r w:rsidRPr="00D93488">
        <w:rPr>
          <w:rFonts w:ascii="Arial" w:hAnsi="Arial" w:cs="Arial"/>
        </w:rPr>
        <w:t>bu</w:t>
      </w:r>
      <w:r w:rsidRPr="00D93488">
        <w:rPr>
          <w:rFonts w:ascii="Arial" w:hAnsi="Arial" w:cs="Arial"/>
          <w:spacing w:val="1"/>
        </w:rPr>
        <w:t>il</w:t>
      </w:r>
      <w:r w:rsidRPr="00D93488">
        <w:rPr>
          <w:rFonts w:ascii="Arial" w:hAnsi="Arial" w:cs="Arial"/>
        </w:rPr>
        <w:t>d</w:t>
      </w:r>
      <w:r w:rsidRPr="00D93488">
        <w:rPr>
          <w:rFonts w:ascii="Arial" w:hAnsi="Arial" w:cs="Arial"/>
          <w:spacing w:val="1"/>
        </w:rPr>
        <w:t>i</w:t>
      </w:r>
      <w:r w:rsidRPr="00D93488">
        <w:rPr>
          <w:rFonts w:ascii="Arial" w:hAnsi="Arial" w:cs="Arial"/>
        </w:rPr>
        <w:t>ng</w:t>
      </w:r>
      <w:r w:rsidRPr="00D93488">
        <w:rPr>
          <w:rFonts w:ascii="Arial" w:hAnsi="Arial" w:cs="Arial"/>
          <w:spacing w:val="-2"/>
        </w:rPr>
        <w:t xml:space="preserve"> </w:t>
      </w:r>
      <w:r w:rsidRPr="00D93488">
        <w:rPr>
          <w:rFonts w:ascii="Arial" w:hAnsi="Arial" w:cs="Arial"/>
        </w:rPr>
        <w:t>of</w:t>
      </w:r>
      <w:r w:rsidRPr="00D93488">
        <w:rPr>
          <w:rFonts w:ascii="Arial" w:hAnsi="Arial" w:cs="Arial"/>
          <w:spacing w:val="1"/>
        </w:rPr>
        <w:t xml:space="preserve"> </w:t>
      </w:r>
      <w:r w:rsidRPr="00D93488">
        <w:rPr>
          <w:rFonts w:ascii="Arial" w:hAnsi="Arial" w:cs="Arial"/>
        </w:rPr>
        <w:t>pa</w:t>
      </w:r>
      <w:r w:rsidRPr="00D93488">
        <w:rPr>
          <w:rFonts w:ascii="Arial" w:hAnsi="Arial" w:cs="Arial"/>
          <w:spacing w:val="-2"/>
        </w:rPr>
        <w:t>v</w:t>
      </w:r>
      <w:r w:rsidRPr="00D93488">
        <w:rPr>
          <w:rFonts w:ascii="Arial" w:hAnsi="Arial" w:cs="Arial"/>
        </w:rPr>
        <w:t>ed a</w:t>
      </w:r>
      <w:r w:rsidRPr="00D93488">
        <w:rPr>
          <w:rFonts w:ascii="Arial" w:hAnsi="Arial" w:cs="Arial"/>
          <w:spacing w:val="1"/>
        </w:rPr>
        <w:t>r</w:t>
      </w:r>
      <w:r w:rsidRPr="00D93488">
        <w:rPr>
          <w:rFonts w:ascii="Arial" w:hAnsi="Arial" w:cs="Arial"/>
        </w:rPr>
        <w:t xml:space="preserve">eas, </w:t>
      </w:r>
      <w:r w:rsidRPr="00D93488">
        <w:rPr>
          <w:rFonts w:ascii="Arial" w:hAnsi="Arial" w:cs="Arial"/>
          <w:spacing w:val="1"/>
        </w:rPr>
        <w:t>l</w:t>
      </w:r>
      <w:r w:rsidRPr="00D93488">
        <w:rPr>
          <w:rFonts w:ascii="Arial" w:hAnsi="Arial" w:cs="Arial"/>
        </w:rPr>
        <w:t>a</w:t>
      </w:r>
      <w:r w:rsidRPr="00D93488">
        <w:rPr>
          <w:rFonts w:ascii="Arial" w:hAnsi="Arial" w:cs="Arial"/>
          <w:spacing w:val="-1"/>
        </w:rPr>
        <w:t>w</w:t>
      </w:r>
      <w:r w:rsidRPr="00D93488">
        <w:rPr>
          <w:rFonts w:ascii="Arial" w:hAnsi="Arial" w:cs="Arial"/>
        </w:rPr>
        <w:t>ns, and p</w:t>
      </w:r>
      <w:r w:rsidRPr="00D93488">
        <w:rPr>
          <w:rFonts w:ascii="Arial" w:hAnsi="Arial" w:cs="Arial"/>
          <w:spacing w:val="1"/>
        </w:rPr>
        <w:t>l</w:t>
      </w:r>
      <w:r w:rsidRPr="00D93488">
        <w:rPr>
          <w:rFonts w:ascii="Arial" w:hAnsi="Arial" w:cs="Arial"/>
        </w:rPr>
        <w:t>an</w:t>
      </w:r>
      <w:r w:rsidRPr="00D93488">
        <w:rPr>
          <w:rFonts w:ascii="Arial" w:hAnsi="Arial" w:cs="Arial"/>
          <w:spacing w:val="1"/>
        </w:rPr>
        <w:t>ti</w:t>
      </w:r>
      <w:r w:rsidRPr="00D93488">
        <w:rPr>
          <w:rFonts w:ascii="Arial" w:hAnsi="Arial" w:cs="Arial"/>
        </w:rPr>
        <w:t>ng</w:t>
      </w:r>
      <w:r w:rsidRPr="00D93488">
        <w:rPr>
          <w:rFonts w:ascii="Arial" w:hAnsi="Arial" w:cs="Arial"/>
          <w:spacing w:val="-2"/>
        </w:rPr>
        <w:t xml:space="preserve"> </w:t>
      </w:r>
      <w:r w:rsidRPr="00D93488">
        <w:rPr>
          <w:rFonts w:ascii="Arial" w:hAnsi="Arial" w:cs="Arial"/>
        </w:rPr>
        <w:t>a</w:t>
      </w:r>
      <w:r w:rsidRPr="00D93488">
        <w:rPr>
          <w:rFonts w:ascii="Arial" w:hAnsi="Arial" w:cs="Arial"/>
          <w:spacing w:val="1"/>
        </w:rPr>
        <w:t>r</w:t>
      </w:r>
      <w:r w:rsidRPr="00D93488">
        <w:rPr>
          <w:rFonts w:ascii="Arial" w:hAnsi="Arial" w:cs="Arial"/>
        </w:rPr>
        <w:t>eas.</w:t>
      </w:r>
    </w:p>
    <w:p w:rsidR="008E53AB" w:rsidRDefault="008E53AB" w:rsidP="00D93488">
      <w:pPr>
        <w:spacing w:before="9" w:line="110" w:lineRule="exact"/>
        <w:jc w:val="both"/>
        <w:rPr>
          <w:sz w:val="11"/>
          <w:szCs w:val="11"/>
        </w:rPr>
      </w:pPr>
    </w:p>
    <w:p w:rsidR="008E53AB" w:rsidRDefault="008E53AB" w:rsidP="008E53AB">
      <w:pPr>
        <w:spacing w:line="200" w:lineRule="exact"/>
      </w:pPr>
    </w:p>
    <w:p w:rsidR="005746AE" w:rsidRPr="005746AE" w:rsidRDefault="005746AE" w:rsidP="005746AE">
      <w:pPr>
        <w:overflowPunct w:val="0"/>
        <w:autoSpaceDE w:val="0"/>
        <w:autoSpaceDN w:val="0"/>
        <w:adjustRightInd w:val="0"/>
        <w:jc w:val="both"/>
        <w:textAlignment w:val="baseline"/>
        <w:rPr>
          <w:rFonts w:ascii="Arial" w:hAnsi="Arial"/>
        </w:rPr>
      </w:pPr>
      <w:r w:rsidRPr="005746AE">
        <w:rPr>
          <w:rFonts w:ascii="Arial" w:hAnsi="Arial"/>
          <w:b/>
          <w:i/>
        </w:rPr>
        <w:t>Wind Protection:</w:t>
      </w:r>
      <w:r w:rsidRPr="005746AE">
        <w:rPr>
          <w:rFonts w:ascii="Arial" w:hAnsi="Arial"/>
        </w:rPr>
        <w:t xml:space="preserve">  Each building entrance that is used by the public shall be recessed or shall incorporate exterior wing walls as required to adequately protect it from the wind. Even the best closer cannot consistently close a door against a strong wind.  Neither can the best hinges last long on a door that is not protected against the forces of the wind.  </w:t>
      </w:r>
    </w:p>
    <w:p w:rsidR="005746AE" w:rsidRPr="005746AE" w:rsidRDefault="005746AE" w:rsidP="005746AE">
      <w:pPr>
        <w:overflowPunct w:val="0"/>
        <w:autoSpaceDE w:val="0"/>
        <w:autoSpaceDN w:val="0"/>
        <w:adjustRightInd w:val="0"/>
        <w:jc w:val="both"/>
        <w:textAlignment w:val="baseline"/>
        <w:rPr>
          <w:rFonts w:ascii="Arial" w:hAnsi="Arial"/>
        </w:rPr>
      </w:pPr>
    </w:p>
    <w:p w:rsidR="005746AE" w:rsidRPr="005746AE" w:rsidRDefault="005746AE" w:rsidP="005746AE">
      <w:pPr>
        <w:overflowPunct w:val="0"/>
        <w:autoSpaceDE w:val="0"/>
        <w:autoSpaceDN w:val="0"/>
        <w:adjustRightInd w:val="0"/>
        <w:jc w:val="both"/>
        <w:textAlignment w:val="baseline"/>
        <w:rPr>
          <w:rFonts w:ascii="Arial" w:hAnsi="Arial"/>
        </w:rPr>
      </w:pPr>
      <w:r w:rsidRPr="005746AE">
        <w:rPr>
          <w:rFonts w:ascii="Arial" w:hAnsi="Arial"/>
          <w:b/>
          <w:i/>
        </w:rPr>
        <w:t>High-Usage Public Entrances:</w:t>
      </w:r>
      <w:r w:rsidRPr="005746AE">
        <w:rPr>
          <w:rFonts w:ascii="Arial" w:hAnsi="Arial"/>
          <w:i/>
        </w:rPr>
        <w:t xml:space="preserve"> </w:t>
      </w:r>
      <w:r w:rsidRPr="005746AE">
        <w:rPr>
          <w:rFonts w:ascii="Arial" w:hAnsi="Arial"/>
        </w:rPr>
        <w:t xml:space="preserve"> In addition to wind protection, each high-usage public entrance shall incorporate a vestibule with two sets of doors to provide an air-lock to accomplish energy conservation and occupant comfort.  Each vestibule shall be served by one or more dedicated heating units.  However, this shall be accomplished in a manner that minimizes the potential for freezing the heating equipment and/or associated piping.  Consideration shall also be given to freeze protection of sprinkler piping and/or any other piping located above the vestibule ceiling.  Each high-traffic entrance shall also incorporate, within the vestibule, floor matting located within a floor recess that is served by under-floor drain piping.</w:t>
      </w:r>
    </w:p>
    <w:p w:rsidR="005746AE" w:rsidRPr="005746AE" w:rsidRDefault="005746AE" w:rsidP="005746AE">
      <w:pPr>
        <w:overflowPunct w:val="0"/>
        <w:autoSpaceDE w:val="0"/>
        <w:autoSpaceDN w:val="0"/>
        <w:adjustRightInd w:val="0"/>
        <w:jc w:val="both"/>
        <w:textAlignment w:val="baseline"/>
        <w:rPr>
          <w:rFonts w:ascii="Arial" w:hAnsi="Arial"/>
        </w:rPr>
      </w:pPr>
    </w:p>
    <w:p w:rsidR="005746AE" w:rsidRPr="005746AE" w:rsidRDefault="005746AE" w:rsidP="005746AE">
      <w:pPr>
        <w:overflowPunct w:val="0"/>
        <w:autoSpaceDE w:val="0"/>
        <w:autoSpaceDN w:val="0"/>
        <w:adjustRightInd w:val="0"/>
        <w:jc w:val="both"/>
        <w:textAlignment w:val="baseline"/>
        <w:rPr>
          <w:rFonts w:ascii="Arial" w:hAnsi="Arial"/>
        </w:rPr>
      </w:pPr>
      <w:r w:rsidRPr="005746AE">
        <w:rPr>
          <w:rFonts w:ascii="Arial" w:hAnsi="Arial"/>
          <w:b/>
          <w:i/>
        </w:rPr>
        <w:t>Low-Usage Public Entrances</w:t>
      </w:r>
      <w:r w:rsidRPr="005746AE">
        <w:rPr>
          <w:rFonts w:ascii="Arial" w:hAnsi="Arial"/>
          <w:i/>
        </w:rPr>
        <w:t>:</w:t>
      </w:r>
      <w:r w:rsidRPr="005746AE">
        <w:rPr>
          <w:rFonts w:ascii="Arial" w:hAnsi="Arial"/>
        </w:rPr>
        <w:t xml:space="preserve">  Each low-usage public entrance shall be served by one or more dedicated heating units.</w:t>
      </w:r>
    </w:p>
    <w:p w:rsidR="005746AE" w:rsidRPr="005746AE" w:rsidRDefault="005746AE" w:rsidP="005746AE">
      <w:pPr>
        <w:overflowPunct w:val="0"/>
        <w:autoSpaceDE w:val="0"/>
        <w:autoSpaceDN w:val="0"/>
        <w:adjustRightInd w:val="0"/>
        <w:jc w:val="both"/>
        <w:textAlignment w:val="baseline"/>
        <w:rPr>
          <w:rFonts w:ascii="Arial" w:hAnsi="Arial"/>
        </w:rPr>
      </w:pPr>
    </w:p>
    <w:p w:rsidR="005746AE" w:rsidRPr="005746AE" w:rsidRDefault="005746AE" w:rsidP="005746AE">
      <w:pPr>
        <w:overflowPunct w:val="0"/>
        <w:autoSpaceDE w:val="0"/>
        <w:autoSpaceDN w:val="0"/>
        <w:adjustRightInd w:val="0"/>
        <w:jc w:val="both"/>
        <w:textAlignment w:val="baseline"/>
        <w:rPr>
          <w:rFonts w:ascii="Arial" w:hAnsi="Arial"/>
        </w:rPr>
      </w:pPr>
      <w:r w:rsidRPr="005746AE">
        <w:rPr>
          <w:rFonts w:ascii="Arial" w:hAnsi="Arial"/>
          <w:b/>
          <w:i/>
        </w:rPr>
        <w:t>Service Entrances:</w:t>
      </w:r>
      <w:r w:rsidRPr="005746AE">
        <w:rPr>
          <w:rFonts w:ascii="Arial" w:hAnsi="Arial"/>
          <w:b/>
        </w:rPr>
        <w:t xml:space="preserve">  </w:t>
      </w:r>
      <w:r w:rsidRPr="005746AE">
        <w:rPr>
          <w:rFonts w:ascii="Arial" w:hAnsi="Arial"/>
        </w:rPr>
        <w:t>Each</w:t>
      </w:r>
      <w:r w:rsidRPr="005746AE">
        <w:rPr>
          <w:rFonts w:ascii="Arial" w:hAnsi="Arial"/>
          <w:b/>
        </w:rPr>
        <w:t xml:space="preserve"> </w:t>
      </w:r>
      <w:r w:rsidRPr="005746AE">
        <w:rPr>
          <w:rFonts w:ascii="Arial" w:hAnsi="Arial"/>
        </w:rPr>
        <w:t>large service entrance with overhead doors (or equivalent) that allows large quantities of outdoor air infiltration shall be accompanied by a heated receiving room.  The same considerations regarding freeze protection shall be applied here.  Each smaller service entrance shall be provided with a heated vestibule unless the frequency of usage is expected to be low, in which case it shall simply be served by one or more dedicated heating units as required for a low-usage public entrance.</w:t>
      </w:r>
    </w:p>
    <w:p w:rsidR="005746AE" w:rsidRPr="005746AE" w:rsidRDefault="005746AE" w:rsidP="005746AE">
      <w:pPr>
        <w:overflowPunct w:val="0"/>
        <w:autoSpaceDE w:val="0"/>
        <w:autoSpaceDN w:val="0"/>
        <w:adjustRightInd w:val="0"/>
        <w:jc w:val="both"/>
        <w:textAlignment w:val="baseline"/>
        <w:rPr>
          <w:rFonts w:ascii="Arial" w:hAnsi="Arial"/>
        </w:rPr>
      </w:pPr>
    </w:p>
    <w:p w:rsidR="002C317A" w:rsidRDefault="005746AE" w:rsidP="005746AE">
      <w:pPr>
        <w:overflowPunct w:val="0"/>
        <w:autoSpaceDE w:val="0"/>
        <w:autoSpaceDN w:val="0"/>
        <w:adjustRightInd w:val="0"/>
        <w:jc w:val="both"/>
        <w:textAlignment w:val="baseline"/>
        <w:rPr>
          <w:rFonts w:ascii="Arial" w:hAnsi="Arial"/>
        </w:rPr>
      </w:pPr>
      <w:r w:rsidRPr="005746AE">
        <w:rPr>
          <w:rFonts w:ascii="Arial" w:hAnsi="Arial"/>
          <w:b/>
          <w:i/>
        </w:rPr>
        <w:t>Canopies:</w:t>
      </w:r>
      <w:r w:rsidRPr="005746AE">
        <w:rPr>
          <w:rFonts w:ascii="Arial" w:hAnsi="Arial"/>
        </w:rPr>
        <w:t xml:space="preserve">  Glass canopies are not permitted.  All canopies shall slope away from the building. </w:t>
      </w:r>
    </w:p>
    <w:p w:rsidR="00C3256C" w:rsidRDefault="00C3256C" w:rsidP="005746AE">
      <w:pPr>
        <w:overflowPunct w:val="0"/>
        <w:autoSpaceDE w:val="0"/>
        <w:autoSpaceDN w:val="0"/>
        <w:adjustRightInd w:val="0"/>
        <w:jc w:val="both"/>
        <w:textAlignment w:val="baseline"/>
        <w:rPr>
          <w:rFonts w:ascii="Arial" w:hAnsi="Arial"/>
        </w:rPr>
      </w:pPr>
    </w:p>
    <w:p w:rsidR="002C317A" w:rsidRPr="008E53AB" w:rsidRDefault="002C317A" w:rsidP="005746AE">
      <w:pPr>
        <w:overflowPunct w:val="0"/>
        <w:autoSpaceDE w:val="0"/>
        <w:autoSpaceDN w:val="0"/>
        <w:adjustRightInd w:val="0"/>
        <w:jc w:val="both"/>
        <w:textAlignment w:val="baseline"/>
        <w:rPr>
          <w:rFonts w:ascii="Arial" w:hAnsi="Arial"/>
        </w:rPr>
      </w:pPr>
      <w:r w:rsidRPr="00D93488">
        <w:rPr>
          <w:rFonts w:ascii="Arial" w:hAnsi="Arial"/>
          <w:b/>
          <w:i/>
        </w:rPr>
        <w:t>Security:</w:t>
      </w:r>
      <w:r w:rsidRPr="00D93488">
        <w:rPr>
          <w:rFonts w:ascii="Arial" w:hAnsi="Arial"/>
          <w:b/>
        </w:rPr>
        <w:t xml:space="preserve">  </w:t>
      </w:r>
      <w:r w:rsidRPr="00D93488">
        <w:rPr>
          <w:rFonts w:ascii="Arial" w:hAnsi="Arial"/>
        </w:rPr>
        <w:t>All building entrances shall be equipped with card access controls in accordance with UNL Police requirements. Doors not controlled by card readers shall have door positions switches to monitor doors being propped open. Close circuit security cameras shall be designed and provided in accordance with UNL Police requirements. Entrance door hardware shall be provided which prevent doors from be</w:t>
      </w:r>
      <w:r w:rsidR="00D754FF">
        <w:rPr>
          <w:rFonts w:ascii="Arial" w:hAnsi="Arial"/>
        </w:rPr>
        <w:t xml:space="preserve">ing </w:t>
      </w:r>
      <w:r w:rsidR="00C3256C" w:rsidRPr="00D93488">
        <w:rPr>
          <w:rFonts w:ascii="Arial" w:hAnsi="Arial"/>
        </w:rPr>
        <w:t>c</w:t>
      </w:r>
      <w:r w:rsidRPr="00D93488">
        <w:rPr>
          <w:rFonts w:ascii="Arial" w:hAnsi="Arial"/>
        </w:rPr>
        <w:t>hained shut to</w:t>
      </w:r>
      <w:bookmarkStart w:id="0" w:name="_GoBack"/>
      <w:bookmarkEnd w:id="0"/>
      <w:r w:rsidRPr="00D93488">
        <w:rPr>
          <w:rFonts w:ascii="Arial" w:hAnsi="Arial"/>
        </w:rPr>
        <w:t>ge</w:t>
      </w:r>
      <w:r w:rsidR="00C3256C" w:rsidRPr="00D93488">
        <w:rPr>
          <w:rFonts w:ascii="Arial" w:hAnsi="Arial"/>
        </w:rPr>
        <w:t>t</w:t>
      </w:r>
      <w:r w:rsidRPr="00D93488">
        <w:rPr>
          <w:rFonts w:ascii="Arial" w:hAnsi="Arial"/>
        </w:rPr>
        <w:t>her.</w:t>
      </w:r>
      <w:r w:rsidRPr="008E53AB">
        <w:rPr>
          <w:rFonts w:ascii="Arial" w:hAnsi="Arial"/>
        </w:rPr>
        <w:t xml:space="preserve"> </w:t>
      </w:r>
    </w:p>
    <w:p w:rsidR="009753DA" w:rsidRPr="008E53AB" w:rsidRDefault="009753DA" w:rsidP="008127D3">
      <w:pPr>
        <w:pStyle w:val="BodyText2"/>
        <w:ind w:left="0"/>
        <w:jc w:val="both"/>
      </w:pPr>
    </w:p>
    <w:sectPr w:rsidR="009753DA" w:rsidRPr="008E53AB" w:rsidSect="00896954">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D94" w:rsidRDefault="00F71D94">
      <w:r>
        <w:separator/>
      </w:r>
    </w:p>
  </w:endnote>
  <w:endnote w:type="continuationSeparator" w:id="0">
    <w:p w:rsidR="00F71D94" w:rsidRDefault="00F7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DD7" w:rsidRDefault="00881D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881DD7">
    <w:pPr>
      <w:pStyle w:val="Footer"/>
      <w:rPr>
        <w:rFonts w:ascii="Arial" w:hAnsi="Arial" w:cs="Arial"/>
      </w:rPr>
    </w:pPr>
    <w:r w:rsidRPr="00881DD7">
      <w:rPr>
        <w:rFonts w:ascii="Arial" w:hAnsi="Arial" w:cs="Arial"/>
      </w:rPr>
      <w:t>JULY 2014</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88106A">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88106A">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DD7" w:rsidRDefault="00881D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D94" w:rsidRDefault="00F71D94">
      <w:r>
        <w:separator/>
      </w:r>
    </w:p>
  </w:footnote>
  <w:footnote w:type="continuationSeparator" w:id="0">
    <w:p w:rsidR="00F71D94" w:rsidRDefault="00F71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DD7" w:rsidRDefault="00881D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5746AE" w:rsidRDefault="005746AE" w:rsidP="005746AE">
    <w:pPr>
      <w:pBdr>
        <w:bottom w:val="single" w:sz="4" w:space="1" w:color="auto"/>
      </w:pBdr>
      <w:overflowPunct w:val="0"/>
      <w:autoSpaceDE w:val="0"/>
      <w:autoSpaceDN w:val="0"/>
      <w:adjustRightInd w:val="0"/>
      <w:jc w:val="both"/>
      <w:textAlignment w:val="baseline"/>
      <w:rPr>
        <w:rFonts w:ascii="Arial" w:hAnsi="Arial"/>
        <w:b/>
        <w:i/>
        <w:sz w:val="24"/>
        <w:szCs w:val="24"/>
      </w:rPr>
    </w:pPr>
    <w:r w:rsidRPr="005746AE">
      <w:rPr>
        <w:rFonts w:ascii="Arial" w:hAnsi="Arial"/>
        <w:b/>
        <w:i/>
        <w:sz w:val="24"/>
        <w:szCs w:val="24"/>
      </w:rPr>
      <w:t>ENTRANCES, BUILDING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DD7" w:rsidRDefault="00881D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C317A"/>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746AE"/>
    <w:rsid w:val="00591B57"/>
    <w:rsid w:val="005933FC"/>
    <w:rsid w:val="005C55CD"/>
    <w:rsid w:val="006942CA"/>
    <w:rsid w:val="006A4F9B"/>
    <w:rsid w:val="006A71E4"/>
    <w:rsid w:val="006D1D15"/>
    <w:rsid w:val="006E1964"/>
    <w:rsid w:val="007165D4"/>
    <w:rsid w:val="007236C3"/>
    <w:rsid w:val="00733914"/>
    <w:rsid w:val="00742111"/>
    <w:rsid w:val="00761825"/>
    <w:rsid w:val="00775CA4"/>
    <w:rsid w:val="00780819"/>
    <w:rsid w:val="00793A3D"/>
    <w:rsid w:val="007B6C32"/>
    <w:rsid w:val="007C28B0"/>
    <w:rsid w:val="007F59C9"/>
    <w:rsid w:val="00807B5E"/>
    <w:rsid w:val="008127D3"/>
    <w:rsid w:val="00826969"/>
    <w:rsid w:val="008410C1"/>
    <w:rsid w:val="00851C40"/>
    <w:rsid w:val="00870890"/>
    <w:rsid w:val="0088106A"/>
    <w:rsid w:val="00881DD7"/>
    <w:rsid w:val="008922A5"/>
    <w:rsid w:val="00896954"/>
    <w:rsid w:val="008A150B"/>
    <w:rsid w:val="008E5340"/>
    <w:rsid w:val="008E53AB"/>
    <w:rsid w:val="009030B1"/>
    <w:rsid w:val="00910ADF"/>
    <w:rsid w:val="009136B9"/>
    <w:rsid w:val="0094566F"/>
    <w:rsid w:val="00960E6C"/>
    <w:rsid w:val="009753DA"/>
    <w:rsid w:val="009B2298"/>
    <w:rsid w:val="009D104D"/>
    <w:rsid w:val="009E356A"/>
    <w:rsid w:val="009E4083"/>
    <w:rsid w:val="00A411B6"/>
    <w:rsid w:val="00AA2436"/>
    <w:rsid w:val="00AC45B4"/>
    <w:rsid w:val="00AF3E0A"/>
    <w:rsid w:val="00B1781B"/>
    <w:rsid w:val="00BC77D4"/>
    <w:rsid w:val="00BD00E5"/>
    <w:rsid w:val="00BE1390"/>
    <w:rsid w:val="00BE4D11"/>
    <w:rsid w:val="00BF1543"/>
    <w:rsid w:val="00BF28DE"/>
    <w:rsid w:val="00C00D9E"/>
    <w:rsid w:val="00C038B1"/>
    <w:rsid w:val="00C07B00"/>
    <w:rsid w:val="00C3256C"/>
    <w:rsid w:val="00C4204E"/>
    <w:rsid w:val="00C464A3"/>
    <w:rsid w:val="00C64689"/>
    <w:rsid w:val="00C916EF"/>
    <w:rsid w:val="00CA06C4"/>
    <w:rsid w:val="00CA36E8"/>
    <w:rsid w:val="00CD0D43"/>
    <w:rsid w:val="00CD771C"/>
    <w:rsid w:val="00CE1A1F"/>
    <w:rsid w:val="00D663E2"/>
    <w:rsid w:val="00D754FF"/>
    <w:rsid w:val="00D93488"/>
    <w:rsid w:val="00D970BD"/>
    <w:rsid w:val="00DA5D5D"/>
    <w:rsid w:val="00DB6CC4"/>
    <w:rsid w:val="00DE5FE3"/>
    <w:rsid w:val="00DE6011"/>
    <w:rsid w:val="00DF6864"/>
    <w:rsid w:val="00E10F92"/>
    <w:rsid w:val="00E11169"/>
    <w:rsid w:val="00E35D7C"/>
    <w:rsid w:val="00E402D6"/>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71D94"/>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9B4AE-DF71-45CE-86D9-2F7F4F5C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419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2746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4</cp:revision>
  <cp:lastPrinted>2014-06-23T14:17:00Z</cp:lastPrinted>
  <dcterms:created xsi:type="dcterms:W3CDTF">2013-04-01T21:47:00Z</dcterms:created>
  <dcterms:modified xsi:type="dcterms:W3CDTF">2014-06-23T14:18:00Z</dcterms:modified>
  <cp:version>1</cp:version>
</cp:coreProperties>
</file>